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756" w:type="dxa"/>
        <w:tblInd w:w="-1361" w:type="dxa"/>
        <w:tblLook w:val="04A0" w:firstRow="1" w:lastRow="0" w:firstColumn="1" w:lastColumn="0" w:noHBand="0" w:noVBand="1"/>
      </w:tblPr>
      <w:tblGrid>
        <w:gridCol w:w="2710"/>
        <w:gridCol w:w="2169"/>
        <w:gridCol w:w="2351"/>
        <w:gridCol w:w="2263"/>
        <w:gridCol w:w="2263"/>
      </w:tblGrid>
      <w:tr w:rsidR="00AD3053" w:rsidTr="00AD3053">
        <w:tc>
          <w:tcPr>
            <w:tcW w:w="2710" w:type="dxa"/>
          </w:tcPr>
          <w:p w:rsidR="00AD3053" w:rsidRPr="0062218E" w:rsidRDefault="00AD3053" w:rsidP="0062218E">
            <w:pPr>
              <w:pStyle w:val="List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Countries </w:t>
            </w:r>
          </w:p>
        </w:tc>
        <w:tc>
          <w:tcPr>
            <w:tcW w:w="2169" w:type="dxa"/>
          </w:tcPr>
          <w:p w:rsidR="00AD3053" w:rsidRPr="0062218E" w:rsidRDefault="00AD3053" w:rsidP="006221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Meeting held in Geneva with PR or </w:t>
            </w:r>
            <w:r w:rsidRPr="007226F0">
              <w:rPr>
                <w:lang w:val="en-US"/>
              </w:rPr>
              <w:t xml:space="preserve">chargé </w:t>
            </w:r>
            <w:proofErr w:type="spellStart"/>
            <w:r w:rsidRPr="007226F0">
              <w:rPr>
                <w:lang w:val="en-US"/>
              </w:rPr>
              <w:t>d'affaire</w:t>
            </w:r>
            <w:proofErr w:type="spellEnd"/>
          </w:p>
        </w:tc>
        <w:tc>
          <w:tcPr>
            <w:tcW w:w="2351" w:type="dxa"/>
          </w:tcPr>
          <w:p w:rsidR="00AD3053" w:rsidRPr="0062218E" w:rsidRDefault="00AD3053" w:rsidP="006221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Meetings with Minister</w:t>
            </w:r>
          </w:p>
        </w:tc>
        <w:tc>
          <w:tcPr>
            <w:tcW w:w="2263" w:type="dxa"/>
          </w:tcPr>
          <w:p w:rsidR="00AD3053" w:rsidRPr="0062218E" w:rsidRDefault="00AD3053" w:rsidP="0024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Meetings to be requested with Ministers during the WHO Assembly</w:t>
            </w:r>
          </w:p>
        </w:tc>
        <w:tc>
          <w:tcPr>
            <w:tcW w:w="2263" w:type="dxa"/>
          </w:tcPr>
          <w:p w:rsidR="00AD3053" w:rsidRDefault="00AD3053" w:rsidP="0024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Nata comments 14 May 2019</w:t>
            </w:r>
          </w:p>
        </w:tc>
      </w:tr>
      <w:tr w:rsidR="00AD3053" w:rsidTr="00AD3053">
        <w:tc>
          <w:tcPr>
            <w:tcW w:w="2710" w:type="dxa"/>
            <w:shd w:val="clear" w:color="auto" w:fill="92D050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Albania</w:t>
            </w:r>
          </w:p>
        </w:tc>
        <w:tc>
          <w:tcPr>
            <w:tcW w:w="2169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351" w:type="dxa"/>
            <w:shd w:val="clear" w:color="auto" w:fill="92D050"/>
          </w:tcPr>
          <w:p w:rsidR="00AD3053" w:rsidRPr="007E24E9" w:rsidRDefault="00AD3053" w:rsidP="006221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Requested </w:t>
            </w: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 xml:space="preserve">ჩემი ინფორმაციით თურქეთს მისცემს ხმას.  </w:t>
            </w:r>
          </w:p>
        </w:tc>
      </w:tr>
      <w:tr w:rsidR="00AD3053" w:rsidTr="00AD3053">
        <w:tc>
          <w:tcPr>
            <w:tcW w:w="2710" w:type="dxa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Andorra</w:t>
            </w:r>
          </w:p>
        </w:tc>
        <w:tc>
          <w:tcPr>
            <w:tcW w:w="2169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351" w:type="dxa"/>
          </w:tcPr>
          <w:p w:rsidR="00AD3053" w:rsidRPr="001809B6" w:rsidRDefault="00AD3053" w:rsidP="0062218E">
            <w:pPr>
              <w:jc w:val="center"/>
              <w:rPr>
                <w:highlight w:val="red"/>
                <w:lang w:val="en-US"/>
              </w:rPr>
            </w:pPr>
            <w:r w:rsidRPr="001809B6">
              <w:rPr>
                <w:highlight w:val="red"/>
                <w:lang w:val="en-US"/>
              </w:rPr>
              <w:t xml:space="preserve">Requested </w:t>
            </w:r>
          </w:p>
          <w:p w:rsidR="00AD3053" w:rsidRPr="001809B6" w:rsidRDefault="00AD3053" w:rsidP="0062218E">
            <w:pPr>
              <w:jc w:val="center"/>
            </w:pPr>
            <w:r w:rsidRPr="001809B6">
              <w:rPr>
                <w:highlight w:val="red"/>
              </w:rPr>
              <w:t>მინისტრი არ ჩამოდის</w:t>
            </w:r>
          </w:p>
        </w:tc>
        <w:tc>
          <w:tcPr>
            <w:tcW w:w="2263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AD3053" w:rsidP="00AD3053">
            <w:pPr>
              <w:pStyle w:val="CommentText"/>
            </w:pPr>
            <w:r>
              <w:t xml:space="preserve">სამუშაოა - </w:t>
            </w:r>
            <w:r w:rsidR="000168CD">
              <w:t>გ</w:t>
            </w:r>
            <w:r>
              <w:t>ვ</w:t>
            </w:r>
            <w:r w:rsidR="000168CD">
              <w:t>ა</w:t>
            </w:r>
            <w:r>
              <w:t>ქვს შანსი</w:t>
            </w:r>
          </w:p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highlight w:val="yellow"/>
                <w:lang w:val="en-US"/>
              </w:rPr>
              <w:t>Armenia</w:t>
            </w:r>
          </w:p>
        </w:tc>
        <w:tc>
          <w:tcPr>
            <w:tcW w:w="2169" w:type="dxa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AD3053" w:rsidP="00AD3053">
            <w:pPr>
              <w:pStyle w:val="CommentText"/>
            </w:pPr>
            <w:r>
              <w:t xml:space="preserve">რაღაც ეტაპზე კანდიდატ ქვეყნებს უნდა შევხვდეთ - </w:t>
            </w:r>
            <w:r w:rsidR="000168CD">
              <w:t>შემდგომ</w:t>
            </w:r>
            <w:r>
              <w:t xml:space="preserve"> ტურებში მათი ხმა იქნება საჭირო </w:t>
            </w:r>
            <w:r w:rsidR="000168CD">
              <w:t>თუ ამოვარდნენ</w:t>
            </w:r>
          </w:p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highlight w:val="yellow"/>
                <w:lang w:val="en-US"/>
              </w:rPr>
              <w:t>Austria</w:t>
            </w:r>
          </w:p>
        </w:tc>
        <w:tc>
          <w:tcPr>
            <w:tcW w:w="2169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351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  <w:shd w:val="clear" w:color="auto" w:fill="92D050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Azerbaijan</w:t>
            </w:r>
          </w:p>
        </w:tc>
        <w:tc>
          <w:tcPr>
            <w:tcW w:w="2169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  <w:shd w:val="clear" w:color="auto" w:fill="92D050"/>
          </w:tcPr>
          <w:p w:rsidR="00AD3053" w:rsidRPr="00243358" w:rsidRDefault="00AD3053" w:rsidP="0062218E">
            <w:pPr>
              <w:jc w:val="center"/>
              <w:rPr>
                <w:lang w:val="en-US"/>
              </w:rPr>
            </w:pP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Belarus</w:t>
            </w:r>
          </w:p>
        </w:tc>
        <w:tc>
          <w:tcPr>
            <w:tcW w:w="2169" w:type="dxa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</w:tcPr>
          <w:p w:rsidR="00AD3053" w:rsidRPr="001378B4" w:rsidRDefault="00AD3053" w:rsidP="0062218E">
            <w:pPr>
              <w:jc w:val="center"/>
              <w:rPr>
                <w:lang w:val="en-US"/>
              </w:rPr>
            </w:pPr>
            <w:r>
              <w:t>√</w:t>
            </w:r>
            <w:r>
              <w:rPr>
                <w:lang w:val="en-US"/>
              </w:rPr>
              <w:t xml:space="preserve"> </w:t>
            </w:r>
            <w:r w:rsidRPr="001378B4">
              <w:t>Schedule</w:t>
            </w:r>
            <w:r>
              <w:rPr>
                <w:lang w:val="en-US"/>
              </w:rPr>
              <w:t xml:space="preserve">d </w:t>
            </w:r>
          </w:p>
        </w:tc>
        <w:tc>
          <w:tcPr>
            <w:tcW w:w="2263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Pr="00AD3053" w:rsidRDefault="00AD3053" w:rsidP="00AD3053">
            <w:pPr>
              <w:jc w:val="center"/>
            </w:pPr>
            <w:r>
              <w:t>ეს სამუშაო ხმა არის</w:t>
            </w:r>
            <w:r>
              <w:rPr>
                <w:lang w:val="en-US"/>
              </w:rPr>
              <w:t xml:space="preserve"> - </w:t>
            </w:r>
            <w:r w:rsidR="000168CD">
              <w:t>ხომ არ დაგვიდასტურეს</w:t>
            </w:r>
            <w:r>
              <w:t xml:space="preserve"> რომ არ გვაძლევენ?</w:t>
            </w:r>
          </w:p>
        </w:tc>
      </w:tr>
      <w:tr w:rsidR="00AD3053" w:rsidTr="00AD3053">
        <w:tc>
          <w:tcPr>
            <w:tcW w:w="2710" w:type="dxa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highlight w:val="yellow"/>
                <w:lang w:val="en-US"/>
              </w:rPr>
              <w:t>Belgium</w:t>
            </w:r>
          </w:p>
        </w:tc>
        <w:tc>
          <w:tcPr>
            <w:tcW w:w="2169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351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  <w:shd w:val="clear" w:color="auto" w:fill="92D050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Bosnia and Herzegovina</w:t>
            </w:r>
          </w:p>
        </w:tc>
        <w:tc>
          <w:tcPr>
            <w:tcW w:w="2169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263" w:type="dxa"/>
            <w:shd w:val="clear" w:color="auto" w:fill="92D050"/>
          </w:tcPr>
          <w:p w:rsidR="00AD3053" w:rsidRDefault="000168CD" w:rsidP="00AD3053">
            <w:pPr>
              <w:pStyle w:val="CommentText"/>
            </w:pPr>
            <w:r>
              <w:t>ხმას იძლევა ქვეყნის</w:t>
            </w:r>
            <w:r w:rsidR="00AD3053">
              <w:t xml:space="preserve"> სახელმწიფო მინისტრი</w:t>
            </w:r>
            <w:r>
              <w:t>, მაგრამ ჰყავთ</w:t>
            </w:r>
            <w:r w:rsidR="00AD3053">
              <w:t xml:space="preserve"> ორი რესპუბლიკის </w:t>
            </w:r>
            <w:r>
              <w:t>მინისტრ</w:t>
            </w:r>
            <w:r w:rsidR="00AD3053">
              <w:t>ი</w:t>
            </w:r>
            <w:r>
              <w:t>, რომლებიც უნდა მორიგდნენ რადგან მათი პრეროგატივაა უფრო</w:t>
            </w:r>
            <w:r w:rsidR="00AD3053">
              <w:t>. სამივეზეა სამუშაო</w:t>
            </w:r>
            <w:r>
              <w:t>ა</w:t>
            </w:r>
            <w:r w:rsidR="00AD3053">
              <w:t xml:space="preserve">, ერთმანეთში უთანხმოება აქვთ. </w:t>
            </w:r>
            <w:proofErr w:type="spellStart"/>
            <w:r w:rsidR="00AD3053">
              <w:rPr>
                <w:lang w:val="en-US"/>
              </w:rPr>
              <w:t>Republica</w:t>
            </w:r>
            <w:proofErr w:type="spellEnd"/>
            <w:r w:rsidR="00AD3053">
              <w:rPr>
                <w:lang w:val="en-US"/>
              </w:rPr>
              <w:t xml:space="preserve"> </w:t>
            </w:r>
            <w:proofErr w:type="spellStart"/>
            <w:r w:rsidR="00AD3053">
              <w:rPr>
                <w:lang w:val="en-US"/>
              </w:rPr>
              <w:t>Srpska</w:t>
            </w:r>
            <w:proofErr w:type="spellEnd"/>
            <w:r w:rsidR="00AD3053">
              <w:rPr>
                <w:lang w:val="en-US"/>
              </w:rPr>
              <w:t xml:space="preserve"> </w:t>
            </w:r>
            <w:r w:rsidR="00AD3053">
              <w:t>სერბეთის ხმას გაჰყვება</w:t>
            </w:r>
            <w:r>
              <w:t xml:space="preserve"> (თურქეთი არ უნდათ)</w:t>
            </w:r>
            <w:r w:rsidR="00AD3053">
              <w:t xml:space="preserve">,  </w:t>
            </w:r>
            <w:r w:rsidR="00AD3053">
              <w:t>და დიდი წონაც აქვს</w:t>
            </w:r>
          </w:p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highlight w:val="yellow"/>
                <w:lang w:val="en-US"/>
              </w:rPr>
              <w:t>Bulgaria</w:t>
            </w:r>
          </w:p>
        </w:tc>
        <w:tc>
          <w:tcPr>
            <w:tcW w:w="2169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351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  <w:shd w:val="clear" w:color="auto" w:fill="92D050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Croatia</w:t>
            </w:r>
          </w:p>
        </w:tc>
        <w:tc>
          <w:tcPr>
            <w:tcW w:w="2169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  <w:shd w:val="clear" w:color="auto" w:fill="92D050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Cyprus</w:t>
            </w:r>
          </w:p>
        </w:tc>
        <w:tc>
          <w:tcPr>
            <w:tcW w:w="2169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  <w:shd w:val="clear" w:color="auto" w:fill="92D050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Czech Republic</w:t>
            </w:r>
          </w:p>
        </w:tc>
        <w:tc>
          <w:tcPr>
            <w:tcW w:w="2169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  <w:shd w:val="clear" w:color="auto" w:fill="92D050"/>
          </w:tcPr>
          <w:p w:rsidR="00AD3053" w:rsidRPr="001378B4" w:rsidRDefault="00AD3053" w:rsidP="0062218E">
            <w:pPr>
              <w:jc w:val="center"/>
              <w:rPr>
                <w:lang w:val="en-US"/>
              </w:rPr>
            </w:pPr>
            <w:r>
              <w:t>√</w:t>
            </w:r>
            <w:r>
              <w:rPr>
                <w:lang w:val="en-US"/>
              </w:rPr>
              <w:t xml:space="preserve"> </w:t>
            </w:r>
            <w:r w:rsidRPr="001378B4">
              <w:t>Schedule</w:t>
            </w:r>
            <w:r>
              <w:rPr>
                <w:lang w:val="en-US"/>
              </w:rPr>
              <w:t xml:space="preserve">d </w:t>
            </w: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  <w:shd w:val="clear" w:color="auto" w:fill="auto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Denmark</w:t>
            </w:r>
          </w:p>
        </w:tc>
        <w:tc>
          <w:tcPr>
            <w:tcW w:w="2169" w:type="dxa"/>
            <w:shd w:val="clear" w:color="auto" w:fill="auto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  <w:shd w:val="clear" w:color="auto" w:fill="auto"/>
          </w:tcPr>
          <w:p w:rsidR="00AD3053" w:rsidRDefault="00AD3053" w:rsidP="0062218E">
            <w:pPr>
              <w:jc w:val="center"/>
            </w:pPr>
            <w:r>
              <w:rPr>
                <w:lang w:val="en-US"/>
              </w:rPr>
              <w:t xml:space="preserve">Requested </w:t>
            </w:r>
          </w:p>
        </w:tc>
        <w:tc>
          <w:tcPr>
            <w:tcW w:w="2263" w:type="dxa"/>
            <w:shd w:val="clear" w:color="auto" w:fill="auto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  <w:shd w:val="clear" w:color="auto" w:fill="92D050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lastRenderedPageBreak/>
              <w:t>Estonia</w:t>
            </w:r>
          </w:p>
        </w:tc>
        <w:tc>
          <w:tcPr>
            <w:tcW w:w="2169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rPr>
                <w:lang w:val="en-US"/>
              </w:rPr>
              <w:t xml:space="preserve">Requested </w:t>
            </w: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Finland</w:t>
            </w:r>
          </w:p>
        </w:tc>
        <w:tc>
          <w:tcPr>
            <w:tcW w:w="2169" w:type="dxa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AD3053" w:rsidP="00AD3053">
            <w:pPr>
              <w:pStyle w:val="CommentText"/>
            </w:pPr>
            <w:r>
              <w:t xml:space="preserve">ფინეთზე პოზიტიური შთაბეჭდილება გვქონდა.  რატომ არ არის მწვანე? უარი თქვეს? ივლისისკენ ექნებათ </w:t>
            </w:r>
            <w:r w:rsidR="000168CD">
              <w:t xml:space="preserve">ახალი </w:t>
            </w:r>
            <w:r>
              <w:t xml:space="preserve">მთავრობა </w:t>
            </w:r>
            <w:r>
              <w:t>.</w:t>
            </w:r>
          </w:p>
        </w:tc>
      </w:tr>
      <w:tr w:rsidR="00AD3053" w:rsidTr="00AD3053">
        <w:tc>
          <w:tcPr>
            <w:tcW w:w="2710" w:type="dxa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France</w:t>
            </w:r>
          </w:p>
        </w:tc>
        <w:tc>
          <w:tcPr>
            <w:tcW w:w="2169" w:type="dxa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</w:tcPr>
          <w:p w:rsidR="00AD3053" w:rsidRDefault="00AD3053" w:rsidP="0062218E">
            <w:pPr>
              <w:jc w:val="center"/>
            </w:pPr>
            <w:r>
              <w:rPr>
                <w:lang w:val="en-US"/>
              </w:rPr>
              <w:t xml:space="preserve">Requested </w:t>
            </w:r>
          </w:p>
        </w:tc>
        <w:tc>
          <w:tcPr>
            <w:tcW w:w="2263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AD3053" w:rsidP="00AD3053">
            <w:pPr>
              <w:pStyle w:val="CommentText"/>
            </w:pPr>
            <w:r>
              <w:t xml:space="preserve">უარი გვითხრეს? ხვალ ჩვენს პრეზიდენტს ვხვდები რიგაში - არ ვთხოვო? </w:t>
            </w:r>
          </w:p>
          <w:p w:rsidR="00AD3053" w:rsidRDefault="00AD3053" w:rsidP="0062218E">
            <w:pPr>
              <w:jc w:val="center"/>
            </w:pPr>
            <w:r>
              <w:t>სამუშაოა მგონი</w:t>
            </w:r>
            <w:r w:rsidR="000168CD">
              <w:t>....ჯერ არ აქვთ გადაწყვეტილება მიღებული ზუსტად ვიცი</w:t>
            </w:r>
          </w:p>
        </w:tc>
      </w:tr>
      <w:tr w:rsidR="00AD3053" w:rsidTr="00AD3053">
        <w:tc>
          <w:tcPr>
            <w:tcW w:w="2710" w:type="dxa"/>
            <w:shd w:val="clear" w:color="auto" w:fill="92D050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061207">
              <w:rPr>
                <w:sz w:val="24"/>
                <w:szCs w:val="24"/>
                <w:lang w:val="en-US"/>
              </w:rPr>
              <w:t>Georgia</w:t>
            </w:r>
          </w:p>
        </w:tc>
        <w:tc>
          <w:tcPr>
            <w:tcW w:w="2169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351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Germany</w:t>
            </w:r>
          </w:p>
        </w:tc>
        <w:tc>
          <w:tcPr>
            <w:tcW w:w="2169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351" w:type="dxa"/>
          </w:tcPr>
          <w:p w:rsidR="00AD3053" w:rsidRDefault="00AD3053" w:rsidP="0062218E">
            <w:pPr>
              <w:jc w:val="center"/>
            </w:pPr>
            <w:r>
              <w:rPr>
                <w:lang w:val="en-US"/>
              </w:rPr>
              <w:t xml:space="preserve">Requested </w:t>
            </w:r>
          </w:p>
        </w:tc>
        <w:tc>
          <w:tcPr>
            <w:tcW w:w="2263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AD3053" w:rsidP="000168CD">
            <w:pPr>
              <w:pStyle w:val="CommentText"/>
            </w:pPr>
            <w:r>
              <w:t xml:space="preserve">გერმანია </w:t>
            </w:r>
            <w:r>
              <w:t>მწ</w:t>
            </w:r>
            <w:r>
              <w:t>ვანე უნდა იყოს , რამდენიმეჯერ შემოთვალეს რომ აინტერესებთ</w:t>
            </w:r>
            <w:r>
              <w:t xml:space="preserve"> ჩვენი კანდიდატურა</w:t>
            </w:r>
            <w:r w:rsidR="000168CD">
              <w:t xml:space="preserve"> სხვებზე უფრი</w:t>
            </w:r>
            <w:r>
              <w:t>. უნდა აუცილებლად წავიდე გერმანიაში. მწვანე უნდა იყოს</w:t>
            </w:r>
            <w:r>
              <w:t xml:space="preserve"> და თანაც სასჭრაფოა</w:t>
            </w:r>
            <w:r>
              <w:t>.</w:t>
            </w:r>
            <w:r>
              <w:t xml:space="preserve"> </w:t>
            </w:r>
          </w:p>
        </w:tc>
      </w:tr>
      <w:tr w:rsidR="00AD3053" w:rsidTr="00AD3053">
        <w:tc>
          <w:tcPr>
            <w:tcW w:w="2710" w:type="dxa"/>
            <w:shd w:val="clear" w:color="auto" w:fill="92D050"/>
          </w:tcPr>
          <w:p w:rsidR="00AD3053" w:rsidRPr="00AD3053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D3053">
              <w:rPr>
                <w:sz w:val="24"/>
                <w:szCs w:val="24"/>
              </w:rPr>
              <w:t>Greece</w:t>
            </w:r>
          </w:p>
        </w:tc>
        <w:tc>
          <w:tcPr>
            <w:tcW w:w="2169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351" w:type="dxa"/>
            <w:shd w:val="clear" w:color="auto" w:fill="92D050"/>
          </w:tcPr>
          <w:p w:rsidR="00AD3053" w:rsidRDefault="00AD3053" w:rsidP="0062218E">
            <w:pPr>
              <w:jc w:val="center"/>
            </w:pPr>
            <w:r w:rsidRPr="00AD3053">
              <w:t xml:space="preserve">Requested </w:t>
            </w: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  <w:shd w:val="clear" w:color="auto" w:fill="92D050"/>
          </w:tcPr>
          <w:p w:rsidR="00AD3053" w:rsidRPr="00AD3053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D3053">
              <w:rPr>
                <w:sz w:val="24"/>
                <w:szCs w:val="24"/>
              </w:rPr>
              <w:t>Hungary</w:t>
            </w:r>
          </w:p>
        </w:tc>
        <w:tc>
          <w:tcPr>
            <w:tcW w:w="2169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351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  <w:shd w:val="clear" w:color="auto" w:fill="92D050"/>
          </w:tcPr>
          <w:p w:rsidR="00AD3053" w:rsidRPr="00AD3053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D3053">
              <w:rPr>
                <w:sz w:val="24"/>
                <w:szCs w:val="24"/>
              </w:rPr>
              <w:t>Iceland</w:t>
            </w:r>
          </w:p>
        </w:tc>
        <w:tc>
          <w:tcPr>
            <w:tcW w:w="2169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</w:tcPr>
          <w:p w:rsidR="00AD3053" w:rsidRPr="00AD3053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D3053">
              <w:rPr>
                <w:sz w:val="24"/>
                <w:szCs w:val="24"/>
              </w:rPr>
              <w:t>Ireland</w:t>
            </w:r>
          </w:p>
        </w:tc>
        <w:tc>
          <w:tcPr>
            <w:tcW w:w="2169" w:type="dxa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AD3053" w:rsidP="0062218E">
            <w:pPr>
              <w:jc w:val="center"/>
            </w:pPr>
            <w:r>
              <w:t xml:space="preserve">გვაქვს ინფორმაცია რომ სხვას </w:t>
            </w:r>
            <w:r>
              <w:t>მისცემენ ხმას?</w:t>
            </w:r>
            <w:r>
              <w:t>?</w:t>
            </w:r>
            <w:r w:rsidR="000168CD">
              <w:t xml:space="preserve"> თუ არა, იქნებ ამ კვირის ბოლოს შჰევხვდეთ? მაინც მოვითხოვოთ.</w:t>
            </w:r>
          </w:p>
        </w:tc>
      </w:tr>
      <w:tr w:rsidR="00AD3053" w:rsidTr="00AD3053">
        <w:tc>
          <w:tcPr>
            <w:tcW w:w="2710" w:type="dxa"/>
            <w:shd w:val="clear" w:color="auto" w:fill="92D050"/>
          </w:tcPr>
          <w:p w:rsidR="00AD3053" w:rsidRPr="00AD3053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D3053">
              <w:rPr>
                <w:sz w:val="24"/>
                <w:szCs w:val="24"/>
              </w:rPr>
              <w:t>Israel</w:t>
            </w:r>
          </w:p>
        </w:tc>
        <w:tc>
          <w:tcPr>
            <w:tcW w:w="2169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  <w:shd w:val="clear" w:color="auto" w:fill="92D050"/>
          </w:tcPr>
          <w:p w:rsidR="00AD3053" w:rsidRPr="00AD3053" w:rsidRDefault="00AD3053" w:rsidP="0062218E">
            <w:pPr>
              <w:jc w:val="center"/>
            </w:pPr>
            <w:r>
              <w:t>√</w:t>
            </w:r>
            <w:r w:rsidRPr="00AD3053">
              <w:t xml:space="preserve"> </w:t>
            </w:r>
            <w:r w:rsidRPr="001378B4">
              <w:t>Scheduled</w:t>
            </w:r>
            <w:r w:rsidRPr="00AD3053">
              <w:t xml:space="preserve"> </w:t>
            </w: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</w:tcPr>
          <w:p w:rsidR="00AD3053" w:rsidRPr="00AD3053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D3053">
              <w:rPr>
                <w:sz w:val="24"/>
                <w:szCs w:val="24"/>
              </w:rPr>
              <w:t>Italy</w:t>
            </w:r>
          </w:p>
        </w:tc>
        <w:tc>
          <w:tcPr>
            <w:tcW w:w="2169" w:type="dxa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AD3053" w:rsidP="00AD3053">
            <w:pPr>
              <w:pStyle w:val="CommentText"/>
            </w:pPr>
            <w:r>
              <w:t>გაურკვეველია,</w:t>
            </w:r>
            <w:r w:rsidR="000168CD">
              <w:t xml:space="preserve"> მძიმე ქვეყანაა</w:t>
            </w:r>
            <w:r>
              <w:t xml:space="preserve"> მაგრამ არ გამიგია რომ ვინმეს კონკრეტულად უჭერენ მხარს. ვფიქრობ უნდა ვთხოვოთ შეხვედრა თუ ვინმე მოდის </w:t>
            </w:r>
          </w:p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  <w:shd w:val="clear" w:color="auto" w:fill="92D050"/>
          </w:tcPr>
          <w:p w:rsidR="00AD3053" w:rsidRPr="00AD3053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D3053">
              <w:rPr>
                <w:sz w:val="24"/>
                <w:szCs w:val="24"/>
              </w:rPr>
              <w:lastRenderedPageBreak/>
              <w:t>Kazakhstan</w:t>
            </w:r>
          </w:p>
        </w:tc>
        <w:tc>
          <w:tcPr>
            <w:tcW w:w="2169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351" w:type="dxa"/>
            <w:shd w:val="clear" w:color="auto" w:fill="92D050"/>
          </w:tcPr>
          <w:p w:rsidR="00AD3053" w:rsidRDefault="00AD3053" w:rsidP="0062218E">
            <w:pPr>
              <w:jc w:val="center"/>
            </w:pPr>
            <w:r w:rsidRPr="00AD3053">
              <w:t xml:space="preserve">Requested </w:t>
            </w: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  <w:shd w:val="clear" w:color="auto" w:fill="92D050"/>
          </w:tcPr>
          <w:p w:rsidR="00AD3053" w:rsidRDefault="000168CD" w:rsidP="0062218E">
            <w:pPr>
              <w:jc w:val="center"/>
            </w:pPr>
            <w:r>
              <w:t>თურქეთი მუშაობს მაგრამ ჩვენც უნდა ვიმუშაოთ</w:t>
            </w:r>
          </w:p>
        </w:tc>
      </w:tr>
      <w:tr w:rsidR="00AD3053" w:rsidTr="00AD3053">
        <w:tc>
          <w:tcPr>
            <w:tcW w:w="2710" w:type="dxa"/>
            <w:shd w:val="clear" w:color="auto" w:fill="92D050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Kyrgyzstan</w:t>
            </w:r>
          </w:p>
        </w:tc>
        <w:tc>
          <w:tcPr>
            <w:tcW w:w="2169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263" w:type="dxa"/>
            <w:shd w:val="clear" w:color="auto" w:fill="92D050"/>
          </w:tcPr>
          <w:p w:rsidR="00AD3053" w:rsidRDefault="000168CD" w:rsidP="0062218E">
            <w:pPr>
              <w:jc w:val="center"/>
            </w:pPr>
            <w:r>
              <w:t>თურქეთი მუშაობს მაგრამ ჩვენც უნდა ვიმუშაოთ</w:t>
            </w:r>
          </w:p>
        </w:tc>
      </w:tr>
      <w:tr w:rsidR="00AD3053" w:rsidTr="00AD3053">
        <w:tc>
          <w:tcPr>
            <w:tcW w:w="2710" w:type="dxa"/>
            <w:shd w:val="clear" w:color="auto" w:fill="92D050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Latvia</w:t>
            </w:r>
          </w:p>
        </w:tc>
        <w:tc>
          <w:tcPr>
            <w:tcW w:w="2169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rPr>
                <w:lang w:val="en-US"/>
              </w:rPr>
              <w:t xml:space="preserve">Requested </w:t>
            </w: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  <w:shd w:val="clear" w:color="auto" w:fill="92D050"/>
          </w:tcPr>
          <w:p w:rsidR="00AD3053" w:rsidRDefault="00AD3053" w:rsidP="00AD3053">
            <w:pPr>
              <w:pStyle w:val="CommentText"/>
            </w:pPr>
            <w:r>
              <w:t>16 მაისს ვხვდები მინისტრს რიგაში მაგრამ მაინც ჩვენ ნუ გავაუქმებთ - თვითონ გააუქმონ თუ არ უნდათ - ამ შემთხვევაში ჩვენი მინისტრი კარგი იქნება რომ მაინც შეხვდეს</w:t>
            </w:r>
          </w:p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  <w:shd w:val="clear" w:color="auto" w:fill="92D050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Lithuania</w:t>
            </w:r>
          </w:p>
        </w:tc>
        <w:tc>
          <w:tcPr>
            <w:tcW w:w="2169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rPr>
                <w:lang w:val="en-US"/>
              </w:rPr>
              <w:t xml:space="preserve">Requested </w:t>
            </w: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 xml:space="preserve">იგივე ლიეტუვაზე - </w:t>
            </w:r>
            <w:r w:rsidR="000168CD">
              <w:t>შ</w:t>
            </w:r>
            <w:r>
              <w:t>ევხვდი მინისტრს ვილნიუსში დღეს</w:t>
            </w:r>
            <w:r w:rsidR="000168CD">
              <w:t>, პოზტიური შეხვედრა იყო</w:t>
            </w:r>
          </w:p>
        </w:tc>
      </w:tr>
      <w:tr w:rsidR="00AD3053" w:rsidTr="00AD3053">
        <w:tc>
          <w:tcPr>
            <w:tcW w:w="2710" w:type="dxa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Luxembourg</w:t>
            </w:r>
          </w:p>
        </w:tc>
        <w:tc>
          <w:tcPr>
            <w:tcW w:w="2169" w:type="dxa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AD3053" w:rsidP="00AD3053">
            <w:pPr>
              <w:pStyle w:val="CommentText"/>
            </w:pPr>
            <w:r>
              <w:t xml:space="preserve">რთული ქვეყანაა მაგრამ საფრანგეთს მოუსმენს ალბათ, ბელგიას აქვს კარგი შანსი. იქნებ მინისტრის წასვლის შემდეგ მე შემხვდნენ? </w:t>
            </w:r>
          </w:p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Malta</w:t>
            </w:r>
          </w:p>
        </w:tc>
        <w:tc>
          <w:tcPr>
            <w:tcW w:w="2169" w:type="dxa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6E1714" w:rsidRDefault="006E1714" w:rsidP="006E1714">
            <w:pPr>
              <w:pStyle w:val="CommentText"/>
            </w:pPr>
            <w:r>
              <w:t>ვიქტორს სიგნალი ჰქონდა</w:t>
            </w:r>
            <w:r w:rsidR="000168CD">
              <w:t xml:space="preserve"> არაფორმალური</w:t>
            </w:r>
            <w:r>
              <w:t xml:space="preserve"> რომ მალტის საგარეო</w:t>
            </w:r>
            <w:r w:rsidR="000168CD">
              <w:t>ს</w:t>
            </w:r>
            <w:r>
              <w:t xml:space="preserve"> მინისტს უთქვამს დაგიჭერთო მხარს - ორმხრივი გაცვლა? . ასამბლეაზე თუ არ მოესწრება სადღაც მაინს შევხვდე კარგია, იქნებ მინისტრის წასვლის შემდეგ მე შემხვდნენ? </w:t>
            </w:r>
          </w:p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Monaco</w:t>
            </w:r>
          </w:p>
        </w:tc>
        <w:tc>
          <w:tcPr>
            <w:tcW w:w="2169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351" w:type="dxa"/>
          </w:tcPr>
          <w:p w:rsidR="00AD3053" w:rsidRDefault="00AD3053" w:rsidP="0062218E">
            <w:pPr>
              <w:jc w:val="center"/>
            </w:pPr>
            <w:r>
              <w:rPr>
                <w:lang w:val="en-US"/>
              </w:rPr>
              <w:t xml:space="preserve">Requested </w:t>
            </w:r>
          </w:p>
        </w:tc>
        <w:tc>
          <w:tcPr>
            <w:tcW w:w="2263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  <w:shd w:val="clear" w:color="auto" w:fill="92D050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Montenegro</w:t>
            </w:r>
          </w:p>
        </w:tc>
        <w:tc>
          <w:tcPr>
            <w:tcW w:w="2169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Netherlands</w:t>
            </w:r>
          </w:p>
        </w:tc>
        <w:tc>
          <w:tcPr>
            <w:tcW w:w="2169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351" w:type="dxa"/>
          </w:tcPr>
          <w:p w:rsidR="00AD3053" w:rsidRDefault="00AD3053" w:rsidP="0062218E">
            <w:pPr>
              <w:jc w:val="center"/>
            </w:pPr>
            <w:r>
              <w:rPr>
                <w:lang w:val="en-US"/>
              </w:rPr>
              <w:t xml:space="preserve">Requested </w:t>
            </w:r>
          </w:p>
        </w:tc>
        <w:tc>
          <w:tcPr>
            <w:tcW w:w="2263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6E1714" w:rsidP="006E1714">
            <w:pPr>
              <w:pStyle w:val="CommentText"/>
            </w:pPr>
            <w:r>
              <w:t xml:space="preserve">მე გავიგე რომ სერიოზულად </w:t>
            </w:r>
            <w:r>
              <w:t xml:space="preserve">პოზიტიურად </w:t>
            </w:r>
            <w:r>
              <w:lastRenderedPageBreak/>
              <w:t xml:space="preserve">განიხილავენ ჩემს კანდიდატურას და ჯერ არ </w:t>
            </w:r>
            <w:r>
              <w:t>გადაუწვეტი</w:t>
            </w:r>
            <w:r>
              <w:t>ათ</w:t>
            </w:r>
          </w:p>
        </w:tc>
      </w:tr>
      <w:tr w:rsidR="00AD3053" w:rsidTr="00AD3053">
        <w:tc>
          <w:tcPr>
            <w:tcW w:w="2710" w:type="dxa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lastRenderedPageBreak/>
              <w:t>Norway</w:t>
            </w:r>
          </w:p>
        </w:tc>
        <w:tc>
          <w:tcPr>
            <w:tcW w:w="2169" w:type="dxa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</w:tcPr>
          <w:p w:rsidR="00AD3053" w:rsidRPr="001378B4" w:rsidRDefault="00AD3053" w:rsidP="0062218E">
            <w:pPr>
              <w:jc w:val="center"/>
              <w:rPr>
                <w:lang w:val="en-US"/>
              </w:rPr>
            </w:pPr>
            <w:r>
              <w:t>√</w:t>
            </w:r>
            <w:r>
              <w:rPr>
                <w:lang w:val="en-US"/>
              </w:rPr>
              <w:t xml:space="preserve"> </w:t>
            </w:r>
            <w:r w:rsidRPr="001378B4">
              <w:t>Scheduled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63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0168CD" w:rsidP="0062218E">
            <w:pPr>
              <w:jc w:val="center"/>
            </w:pPr>
            <w:r>
              <w:t>შ</w:t>
            </w:r>
            <w:r w:rsidR="006E1714">
              <w:t xml:space="preserve">ევხვდი მინისტრს 13 მაისს , ალბათ გააუქმებენ მაგრამ მწვანე უნდა იყოს ეს, და კარგი იქნება თუ ჩვენი მინისტრი შეხვდება </w:t>
            </w:r>
          </w:p>
        </w:tc>
      </w:tr>
      <w:tr w:rsidR="00AD3053" w:rsidTr="00AD3053">
        <w:tc>
          <w:tcPr>
            <w:tcW w:w="2710" w:type="dxa"/>
            <w:shd w:val="clear" w:color="auto" w:fill="92D050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Poland</w:t>
            </w:r>
          </w:p>
        </w:tc>
        <w:tc>
          <w:tcPr>
            <w:tcW w:w="2169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Portugal</w:t>
            </w:r>
          </w:p>
        </w:tc>
        <w:tc>
          <w:tcPr>
            <w:tcW w:w="2169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351" w:type="dxa"/>
          </w:tcPr>
          <w:p w:rsidR="00AD3053" w:rsidRPr="00805181" w:rsidRDefault="00AD3053" w:rsidP="0062218E">
            <w:pPr>
              <w:jc w:val="center"/>
              <w:rPr>
                <w:highlight w:val="red"/>
                <w:lang w:val="en-US"/>
              </w:rPr>
            </w:pPr>
            <w:r w:rsidRPr="00805181">
              <w:rPr>
                <w:highlight w:val="red"/>
                <w:lang w:val="en-US"/>
              </w:rPr>
              <w:t>Requested</w:t>
            </w:r>
          </w:p>
          <w:p w:rsidR="00AD3053" w:rsidRPr="00805181" w:rsidRDefault="00AD3053" w:rsidP="0062218E">
            <w:pPr>
              <w:jc w:val="center"/>
            </w:pPr>
            <w:r w:rsidRPr="00805181">
              <w:rPr>
                <w:highlight w:val="red"/>
              </w:rPr>
              <w:t>გადატვირთული გრაფიკი აქვს</w:t>
            </w:r>
          </w:p>
        </w:tc>
        <w:tc>
          <w:tcPr>
            <w:tcW w:w="2263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6E1714" w:rsidP="0062218E">
            <w:pPr>
              <w:jc w:val="center"/>
            </w:pPr>
            <w:r>
              <w:t>მოგვინაბეთ გადავამოწმოთ კიდევ ასამბლეის მერე</w:t>
            </w:r>
          </w:p>
        </w:tc>
      </w:tr>
      <w:tr w:rsidR="00AD3053" w:rsidTr="00AD3053">
        <w:tc>
          <w:tcPr>
            <w:tcW w:w="2710" w:type="dxa"/>
            <w:shd w:val="clear" w:color="auto" w:fill="92D050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Republic of Moldova</w:t>
            </w:r>
          </w:p>
        </w:tc>
        <w:tc>
          <w:tcPr>
            <w:tcW w:w="2169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351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rPr>
                <w:lang w:val="en-US"/>
              </w:rPr>
              <w:t xml:space="preserve">Requested </w:t>
            </w: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  <w:shd w:val="clear" w:color="auto" w:fill="92D050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Romania</w:t>
            </w:r>
          </w:p>
        </w:tc>
        <w:tc>
          <w:tcPr>
            <w:tcW w:w="2169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263" w:type="dxa"/>
            <w:shd w:val="clear" w:color="auto" w:fill="92D050"/>
          </w:tcPr>
          <w:p w:rsidR="00AD3053" w:rsidRDefault="006E1714" w:rsidP="0062218E">
            <w:pPr>
              <w:jc w:val="center"/>
            </w:pPr>
            <w:r>
              <w:t>არ ვარ დარწმუნებული...</w:t>
            </w:r>
          </w:p>
        </w:tc>
      </w:tr>
      <w:tr w:rsidR="00AD3053" w:rsidTr="00AD3053">
        <w:tc>
          <w:tcPr>
            <w:tcW w:w="2710" w:type="dxa"/>
            <w:shd w:val="clear" w:color="auto" w:fill="FF0000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highlight w:val="red"/>
                <w:lang w:val="en-US"/>
              </w:rPr>
              <w:t>Russian Federation</w:t>
            </w:r>
          </w:p>
        </w:tc>
        <w:tc>
          <w:tcPr>
            <w:tcW w:w="2169" w:type="dxa"/>
            <w:shd w:val="clear" w:color="auto" w:fill="FF0000"/>
          </w:tcPr>
          <w:p w:rsidR="00AD3053" w:rsidRDefault="00AD3053" w:rsidP="0062218E">
            <w:pPr>
              <w:jc w:val="center"/>
            </w:pPr>
          </w:p>
        </w:tc>
        <w:tc>
          <w:tcPr>
            <w:tcW w:w="2351" w:type="dxa"/>
            <w:shd w:val="clear" w:color="auto" w:fill="FF0000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  <w:shd w:val="clear" w:color="auto" w:fill="FF0000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  <w:shd w:val="clear" w:color="auto" w:fill="FF0000"/>
          </w:tcPr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San Marino</w:t>
            </w:r>
          </w:p>
        </w:tc>
        <w:tc>
          <w:tcPr>
            <w:tcW w:w="2169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351" w:type="dxa"/>
          </w:tcPr>
          <w:p w:rsidR="00AD3053" w:rsidRDefault="00AD3053" w:rsidP="0062218E">
            <w:pPr>
              <w:jc w:val="center"/>
            </w:pPr>
            <w:r>
              <w:rPr>
                <w:lang w:val="en-US"/>
              </w:rPr>
              <w:t xml:space="preserve">Requested </w:t>
            </w:r>
          </w:p>
        </w:tc>
        <w:tc>
          <w:tcPr>
            <w:tcW w:w="2263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6E1714" w:rsidP="0062218E">
            <w:pPr>
              <w:jc w:val="center"/>
            </w:pPr>
            <w:r>
              <w:t xml:space="preserve">სამუშაო არის მაგრამ არანაირი სიგნალი არ არის . </w:t>
            </w:r>
          </w:p>
        </w:tc>
      </w:tr>
      <w:tr w:rsidR="00AD3053" w:rsidTr="00AD3053">
        <w:tc>
          <w:tcPr>
            <w:tcW w:w="2710" w:type="dxa"/>
          </w:tcPr>
          <w:p w:rsidR="00AD3053" w:rsidRPr="006E1714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1714">
              <w:rPr>
                <w:sz w:val="24"/>
                <w:szCs w:val="24"/>
              </w:rPr>
              <w:t>Serbia</w:t>
            </w:r>
          </w:p>
        </w:tc>
        <w:tc>
          <w:tcPr>
            <w:tcW w:w="2169" w:type="dxa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263" w:type="dxa"/>
          </w:tcPr>
          <w:p w:rsidR="00AD3053" w:rsidRDefault="006E1714" w:rsidP="0062218E">
            <w:pPr>
              <w:jc w:val="center"/>
            </w:pPr>
            <w:r>
              <w:t>ეს მჭვანე არ უნდა იყოს? თითქმის პირდაპირ გვითხრეს საქართველოს მივცემთო ხმას</w:t>
            </w:r>
          </w:p>
        </w:tc>
      </w:tr>
      <w:tr w:rsidR="00AD3053" w:rsidTr="00AD3053">
        <w:tc>
          <w:tcPr>
            <w:tcW w:w="2710" w:type="dxa"/>
            <w:shd w:val="clear" w:color="auto" w:fill="92D050"/>
          </w:tcPr>
          <w:p w:rsidR="00AD3053" w:rsidRPr="006E1714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1714">
              <w:rPr>
                <w:sz w:val="24"/>
                <w:szCs w:val="24"/>
              </w:rPr>
              <w:t>Slovakia</w:t>
            </w:r>
          </w:p>
        </w:tc>
        <w:tc>
          <w:tcPr>
            <w:tcW w:w="2169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  <w:shd w:val="clear" w:color="auto" w:fill="92D050"/>
          </w:tcPr>
          <w:p w:rsidR="00AD3053" w:rsidRPr="006E1714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1714">
              <w:rPr>
                <w:sz w:val="24"/>
                <w:szCs w:val="24"/>
              </w:rPr>
              <w:t>Slovenia</w:t>
            </w:r>
          </w:p>
        </w:tc>
        <w:tc>
          <w:tcPr>
            <w:tcW w:w="2169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</w:tcPr>
          <w:p w:rsidR="00AD3053" w:rsidRPr="006E1714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1714">
              <w:rPr>
                <w:sz w:val="24"/>
                <w:szCs w:val="24"/>
              </w:rPr>
              <w:t>Spain</w:t>
            </w:r>
          </w:p>
        </w:tc>
        <w:tc>
          <w:tcPr>
            <w:tcW w:w="2169" w:type="dxa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0168CD" w:rsidP="00DB6D92">
            <w:pPr>
              <w:jc w:val="center"/>
            </w:pPr>
            <w:r>
              <w:t xml:space="preserve">მე ვფიქრობ უნდა შევხვდეთ. სამუშაო არის. </w:t>
            </w:r>
            <w:r w:rsidR="00DB6D92">
              <w:t>დიდი და მნიშვნელოვანი ქვეყანაა</w:t>
            </w:r>
          </w:p>
        </w:tc>
      </w:tr>
      <w:tr w:rsidR="00AD3053" w:rsidTr="00AD3053">
        <w:tc>
          <w:tcPr>
            <w:tcW w:w="2710" w:type="dxa"/>
          </w:tcPr>
          <w:p w:rsidR="00AD3053" w:rsidRPr="006E1714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1714">
              <w:rPr>
                <w:sz w:val="24"/>
                <w:szCs w:val="24"/>
              </w:rPr>
              <w:t>Sweden</w:t>
            </w:r>
          </w:p>
        </w:tc>
        <w:tc>
          <w:tcPr>
            <w:tcW w:w="2169" w:type="dxa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</w:tcPr>
          <w:p w:rsidR="00AD3053" w:rsidRPr="006E1714" w:rsidRDefault="00AD3053" w:rsidP="0062218E">
            <w:pPr>
              <w:jc w:val="center"/>
            </w:pPr>
            <w:r>
              <w:t>√</w:t>
            </w:r>
            <w:r w:rsidRPr="006E1714">
              <w:t xml:space="preserve"> </w:t>
            </w:r>
            <w:r w:rsidRPr="001378B4">
              <w:t>Schedule</w:t>
            </w:r>
            <w:r w:rsidRPr="006E1714">
              <w:t>d</w:t>
            </w:r>
          </w:p>
        </w:tc>
        <w:tc>
          <w:tcPr>
            <w:tcW w:w="2263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  <w:shd w:val="clear" w:color="auto" w:fill="auto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Switzerland</w:t>
            </w:r>
          </w:p>
        </w:tc>
        <w:tc>
          <w:tcPr>
            <w:tcW w:w="2169" w:type="dxa"/>
            <w:shd w:val="clear" w:color="auto" w:fill="auto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  <w:shd w:val="clear" w:color="auto" w:fill="auto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  <w:shd w:val="clear" w:color="auto" w:fill="auto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6E1714" w:rsidP="0062218E">
            <w:pPr>
              <w:jc w:val="center"/>
            </w:pPr>
            <w:r>
              <w:t>მე ვფიქრობ უნდა შევხვდეთ. სამუშაო არის. მზად ვარ ბერნში ჩავიდე ნახევარი დღით - თუ უარი თქვეს უკვე?</w:t>
            </w:r>
          </w:p>
        </w:tc>
      </w:tr>
      <w:tr w:rsidR="00AD3053" w:rsidTr="00AD3053">
        <w:tc>
          <w:tcPr>
            <w:tcW w:w="2710" w:type="dxa"/>
            <w:shd w:val="clear" w:color="auto" w:fill="92D050"/>
          </w:tcPr>
          <w:p w:rsidR="00AD3053" w:rsidRPr="006E1714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1714">
              <w:rPr>
                <w:sz w:val="24"/>
                <w:szCs w:val="24"/>
              </w:rPr>
              <w:t>Tajikistan</w:t>
            </w:r>
          </w:p>
        </w:tc>
        <w:tc>
          <w:tcPr>
            <w:tcW w:w="2169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351" w:type="dxa"/>
            <w:shd w:val="clear" w:color="auto" w:fill="92D050"/>
          </w:tcPr>
          <w:p w:rsidR="00AD3053" w:rsidRDefault="00AD3053" w:rsidP="0062218E">
            <w:pPr>
              <w:jc w:val="center"/>
            </w:pPr>
            <w:r w:rsidRPr="006E1714">
              <w:t xml:space="preserve">Requested </w:t>
            </w: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  <w:shd w:val="clear" w:color="auto" w:fill="92D050"/>
          </w:tcPr>
          <w:p w:rsidR="00AD3053" w:rsidRDefault="00DB6D92" w:rsidP="0062218E">
            <w:pPr>
              <w:jc w:val="center"/>
            </w:pPr>
            <w:r>
              <w:t xml:space="preserve">თურქეთი </w:t>
            </w:r>
            <w:r>
              <w:lastRenderedPageBreak/>
              <w:t>ამუშავ</w:t>
            </w:r>
            <w:bookmarkStart w:id="0" w:name="_GoBack"/>
            <w:bookmarkEnd w:id="0"/>
            <w:r>
              <w:t>ებს</w:t>
            </w:r>
          </w:p>
        </w:tc>
      </w:tr>
      <w:tr w:rsidR="00AD3053" w:rsidTr="00AD3053">
        <w:tc>
          <w:tcPr>
            <w:tcW w:w="2710" w:type="dxa"/>
            <w:shd w:val="clear" w:color="auto" w:fill="92D050"/>
          </w:tcPr>
          <w:p w:rsidR="00AD3053" w:rsidRPr="006E1714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1714">
              <w:rPr>
                <w:sz w:val="24"/>
                <w:szCs w:val="24"/>
              </w:rPr>
              <w:lastRenderedPageBreak/>
              <w:t>North Macedonia</w:t>
            </w:r>
          </w:p>
        </w:tc>
        <w:tc>
          <w:tcPr>
            <w:tcW w:w="2169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</w:tcPr>
          <w:p w:rsidR="00AD3053" w:rsidRPr="006E1714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1714">
              <w:rPr>
                <w:sz w:val="24"/>
                <w:szCs w:val="24"/>
                <w:highlight w:val="yellow"/>
              </w:rPr>
              <w:t>Turkey</w:t>
            </w:r>
          </w:p>
        </w:tc>
        <w:tc>
          <w:tcPr>
            <w:tcW w:w="2169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351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  <w:shd w:val="clear" w:color="auto" w:fill="92D050"/>
          </w:tcPr>
          <w:p w:rsidR="00AD3053" w:rsidRPr="006E1714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1714">
              <w:rPr>
                <w:sz w:val="24"/>
                <w:szCs w:val="24"/>
              </w:rPr>
              <w:t>Turkmenistan</w:t>
            </w:r>
          </w:p>
        </w:tc>
        <w:tc>
          <w:tcPr>
            <w:tcW w:w="2169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  <w:shd w:val="clear" w:color="auto" w:fill="92D050"/>
          </w:tcPr>
          <w:p w:rsidR="00AD3053" w:rsidRPr="006E1714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1714">
              <w:rPr>
                <w:sz w:val="24"/>
                <w:szCs w:val="24"/>
              </w:rPr>
              <w:t>Ukraine</w:t>
            </w:r>
          </w:p>
        </w:tc>
        <w:tc>
          <w:tcPr>
            <w:tcW w:w="2169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  <w:shd w:val="clear" w:color="auto" w:fill="92D050"/>
          </w:tcPr>
          <w:p w:rsidR="00AD3053" w:rsidRPr="006E1714" w:rsidRDefault="00AD3053" w:rsidP="0062218E">
            <w:pPr>
              <w:jc w:val="center"/>
            </w:pPr>
            <w:r>
              <w:t>√</w:t>
            </w:r>
            <w:r w:rsidRPr="006E1714">
              <w:t xml:space="preserve"> </w:t>
            </w:r>
            <w:r w:rsidRPr="001378B4">
              <w:t>Schedule</w:t>
            </w:r>
            <w:r w:rsidRPr="006E1714">
              <w:t>d</w:t>
            </w: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</w:tr>
      <w:tr w:rsidR="00AD3053" w:rsidTr="00AD3053">
        <w:tc>
          <w:tcPr>
            <w:tcW w:w="2710" w:type="dxa"/>
            <w:shd w:val="clear" w:color="auto" w:fill="auto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E1714">
              <w:rPr>
                <w:sz w:val="24"/>
                <w:szCs w:val="24"/>
              </w:rPr>
              <w:t xml:space="preserve">United </w:t>
            </w:r>
            <w:r w:rsidRPr="0062218E">
              <w:rPr>
                <w:sz w:val="24"/>
                <w:szCs w:val="24"/>
                <w:lang w:val="en-US"/>
              </w:rPr>
              <w:t>Kingdom</w:t>
            </w:r>
          </w:p>
        </w:tc>
        <w:tc>
          <w:tcPr>
            <w:tcW w:w="2169" w:type="dxa"/>
            <w:shd w:val="clear" w:color="auto" w:fill="auto"/>
          </w:tcPr>
          <w:p w:rsidR="00AD3053" w:rsidRDefault="00AD3053" w:rsidP="0062218E">
            <w:pPr>
              <w:jc w:val="center"/>
            </w:pPr>
            <w:r>
              <w:t>√</w:t>
            </w:r>
          </w:p>
        </w:tc>
        <w:tc>
          <w:tcPr>
            <w:tcW w:w="2351" w:type="dxa"/>
            <w:shd w:val="clear" w:color="auto" w:fill="auto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  <w:shd w:val="clear" w:color="auto" w:fill="auto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</w:tcPr>
          <w:p w:rsidR="00AD3053" w:rsidRPr="000168CD" w:rsidRDefault="006E1714" w:rsidP="0062218E">
            <w:pPr>
              <w:jc w:val="center"/>
            </w:pPr>
            <w:r>
              <w:t xml:space="preserve">მე შევხვდი ნიუ იორკში და ამიტომ ეხლა აღარ გვინდა ასამბლეის დროს, მაგრამ სექტემბრისკენ შევთანხმდით </w:t>
            </w:r>
            <w:r w:rsidR="000168CD">
              <w:t>კიდევ</w:t>
            </w:r>
            <w:r>
              <w:t xml:space="preserve"> </w:t>
            </w:r>
            <w:r w:rsidR="000168CD">
              <w:t>შეხვედრაზე</w:t>
            </w:r>
            <w:r>
              <w:t xml:space="preserve"> და მანამდე ლონდონში უნდა შევხვდე </w:t>
            </w:r>
            <w:r w:rsidR="000168CD">
              <w:rPr>
                <w:lang w:val="en-US"/>
              </w:rPr>
              <w:t xml:space="preserve">DFID </w:t>
            </w:r>
            <w:r w:rsidR="000168CD">
              <w:t>და საგარეოს წარმომადგენელს</w:t>
            </w:r>
          </w:p>
        </w:tc>
      </w:tr>
      <w:tr w:rsidR="00AD3053" w:rsidTr="00AD3053">
        <w:tc>
          <w:tcPr>
            <w:tcW w:w="2710" w:type="dxa"/>
            <w:shd w:val="clear" w:color="auto" w:fill="92D050"/>
          </w:tcPr>
          <w:p w:rsidR="00AD3053" w:rsidRPr="0062218E" w:rsidRDefault="00AD3053" w:rsidP="00324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62218E">
              <w:rPr>
                <w:sz w:val="24"/>
                <w:szCs w:val="24"/>
                <w:lang w:val="en-US"/>
              </w:rPr>
              <w:t>Uzbekistan</w:t>
            </w:r>
          </w:p>
        </w:tc>
        <w:tc>
          <w:tcPr>
            <w:tcW w:w="2169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351" w:type="dxa"/>
            <w:shd w:val="clear" w:color="auto" w:fill="92D050"/>
          </w:tcPr>
          <w:p w:rsidR="00AD3053" w:rsidRDefault="00AD3053" w:rsidP="0062218E">
            <w:pPr>
              <w:jc w:val="center"/>
            </w:pPr>
            <w:r>
              <w:rPr>
                <w:lang w:val="en-US"/>
              </w:rPr>
              <w:t xml:space="preserve">Requested </w:t>
            </w:r>
          </w:p>
        </w:tc>
        <w:tc>
          <w:tcPr>
            <w:tcW w:w="2263" w:type="dxa"/>
            <w:shd w:val="clear" w:color="auto" w:fill="92D050"/>
          </w:tcPr>
          <w:p w:rsidR="00AD3053" w:rsidRDefault="00AD3053" w:rsidP="0062218E">
            <w:pPr>
              <w:jc w:val="center"/>
            </w:pPr>
          </w:p>
        </w:tc>
        <w:tc>
          <w:tcPr>
            <w:tcW w:w="2263" w:type="dxa"/>
            <w:shd w:val="clear" w:color="auto" w:fill="92D050"/>
          </w:tcPr>
          <w:p w:rsidR="00AD3053" w:rsidRDefault="000168CD" w:rsidP="0062218E">
            <w:pPr>
              <w:jc w:val="center"/>
            </w:pPr>
            <w:r>
              <w:t xml:space="preserve">სამუშაო არის მაგრამ თურქეთი სერიოზულად </w:t>
            </w:r>
            <w:r w:rsidR="00DB6D92">
              <w:t>ცდილობს</w:t>
            </w:r>
            <w:r>
              <w:t xml:space="preserve"> აზიის ქვეყნებზე. </w:t>
            </w:r>
          </w:p>
        </w:tc>
      </w:tr>
    </w:tbl>
    <w:p w:rsidR="003248B7" w:rsidRDefault="003248B7" w:rsidP="003248B7"/>
    <w:sectPr w:rsidR="003248B7" w:rsidSect="00324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6201"/>
    <w:multiLevelType w:val="hybridMultilevel"/>
    <w:tmpl w:val="1F16FACC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73"/>
    <w:rsid w:val="000168CD"/>
    <w:rsid w:val="00061207"/>
    <w:rsid w:val="001378B4"/>
    <w:rsid w:val="00176D61"/>
    <w:rsid w:val="001809B6"/>
    <w:rsid w:val="00243358"/>
    <w:rsid w:val="002825FD"/>
    <w:rsid w:val="003248B7"/>
    <w:rsid w:val="004E3AB0"/>
    <w:rsid w:val="005653F3"/>
    <w:rsid w:val="005B19AD"/>
    <w:rsid w:val="005D4D34"/>
    <w:rsid w:val="0062218E"/>
    <w:rsid w:val="006C1E65"/>
    <w:rsid w:val="006E1714"/>
    <w:rsid w:val="007226F0"/>
    <w:rsid w:val="007E24E9"/>
    <w:rsid w:val="00805181"/>
    <w:rsid w:val="009005AF"/>
    <w:rsid w:val="00AC06E0"/>
    <w:rsid w:val="00AD3053"/>
    <w:rsid w:val="00AE7848"/>
    <w:rsid w:val="00B4588F"/>
    <w:rsid w:val="00B6215E"/>
    <w:rsid w:val="00C27FF7"/>
    <w:rsid w:val="00C339D8"/>
    <w:rsid w:val="00D11173"/>
    <w:rsid w:val="00DB4129"/>
    <w:rsid w:val="00DB6D92"/>
    <w:rsid w:val="00F9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1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8B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2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AD30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05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1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8B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2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AD30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0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5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Doborjginidze</dc:creator>
  <cp:keywords/>
  <dc:description/>
  <cp:lastModifiedBy>Nata Mendabe</cp:lastModifiedBy>
  <cp:revision>26</cp:revision>
  <cp:lastPrinted>2019-05-14T13:34:00Z</cp:lastPrinted>
  <dcterms:created xsi:type="dcterms:W3CDTF">2019-05-14T16:01:00Z</dcterms:created>
  <dcterms:modified xsi:type="dcterms:W3CDTF">2019-05-15T00:14:00Z</dcterms:modified>
</cp:coreProperties>
</file>